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C477F" w14:textId="7259A76A" w:rsidR="00574041" w:rsidRPr="00884DB8" w:rsidRDefault="00574041" w:rsidP="00EB4D62">
      <w:pPr>
        <w:ind w:left="3600"/>
        <w:rPr>
          <w:rFonts w:cstheme="minorHAnsi"/>
        </w:rPr>
      </w:pPr>
      <w:r w:rsidRPr="00884DB8">
        <w:rPr>
          <w:rFonts w:cstheme="minorHAnsi"/>
          <w:b/>
          <w:u w:val="single"/>
        </w:rPr>
        <w:t xml:space="preserve">The </w:t>
      </w:r>
      <w:r w:rsidR="00884DB8">
        <w:rPr>
          <w:rFonts w:cstheme="minorHAnsi"/>
          <w:b/>
          <w:u w:val="single"/>
        </w:rPr>
        <w:t>WTFC Youth Committee</w:t>
      </w:r>
      <w:r w:rsidR="003C4D70" w:rsidRPr="00884DB8">
        <w:rPr>
          <w:rFonts w:cstheme="minorHAnsi"/>
          <w:b/>
          <w:u w:val="single"/>
        </w:rPr>
        <w:t xml:space="preserve"> </w:t>
      </w:r>
    </w:p>
    <w:p w14:paraId="44DFB54B" w14:textId="71BE7F85" w:rsidR="00574041" w:rsidRPr="00884DB8" w:rsidRDefault="00EB4D62" w:rsidP="00EB4D62">
      <w:pPr>
        <w:ind w:left="2880"/>
        <w:rPr>
          <w:rFonts w:cstheme="minorHAnsi"/>
          <w:b/>
          <w:u w:val="single"/>
        </w:rPr>
      </w:pPr>
      <w:r w:rsidRPr="00884DB8">
        <w:rPr>
          <w:rFonts w:cstheme="minorHAnsi"/>
          <w:b/>
        </w:rPr>
        <w:t xml:space="preserve">           </w:t>
      </w:r>
      <w:r w:rsidR="00574041" w:rsidRPr="00884DB8">
        <w:rPr>
          <w:rFonts w:cstheme="minorHAnsi"/>
          <w:b/>
          <w:u w:val="single"/>
        </w:rPr>
        <w:t xml:space="preserve">Recruitment for Season </w:t>
      </w:r>
      <w:r w:rsidR="00EC6F45" w:rsidRPr="00884DB8">
        <w:rPr>
          <w:rFonts w:cstheme="minorHAnsi"/>
          <w:b/>
          <w:u w:val="single"/>
        </w:rPr>
        <w:t>20</w:t>
      </w:r>
      <w:r w:rsidR="00895552">
        <w:rPr>
          <w:rFonts w:cstheme="minorHAnsi"/>
          <w:b/>
          <w:u w:val="single"/>
        </w:rPr>
        <w:t>20</w:t>
      </w:r>
      <w:r w:rsidR="00EC6F45" w:rsidRPr="00884DB8">
        <w:rPr>
          <w:rFonts w:cstheme="minorHAnsi"/>
          <w:b/>
          <w:u w:val="single"/>
        </w:rPr>
        <w:t>/20</w:t>
      </w:r>
      <w:r w:rsidR="00D73EF2">
        <w:rPr>
          <w:rFonts w:cstheme="minorHAnsi"/>
          <w:b/>
          <w:u w:val="single"/>
        </w:rPr>
        <w:t>2</w:t>
      </w:r>
      <w:r w:rsidR="00895552">
        <w:rPr>
          <w:rFonts w:cstheme="minorHAnsi"/>
          <w:b/>
          <w:u w:val="single"/>
        </w:rPr>
        <w:t>1</w:t>
      </w:r>
    </w:p>
    <w:p w14:paraId="25AA434D" w14:textId="54FAB045" w:rsidR="00884DB8" w:rsidRPr="00884DB8" w:rsidRDefault="00574041" w:rsidP="00884DB8">
      <w:pPr>
        <w:jc w:val="both"/>
        <w:rPr>
          <w:rFonts w:cstheme="minorHAnsi"/>
        </w:rPr>
      </w:pPr>
      <w:r w:rsidRPr="00884DB8">
        <w:rPr>
          <w:rFonts w:cstheme="minorHAnsi"/>
        </w:rPr>
        <w:t xml:space="preserve">We are delighted to announce that we are now recruiting for the </w:t>
      </w:r>
      <w:r w:rsidR="00EC6F45" w:rsidRPr="00884DB8">
        <w:rPr>
          <w:rFonts w:cstheme="minorHAnsi"/>
        </w:rPr>
        <w:t>20</w:t>
      </w:r>
      <w:r w:rsidR="00895552">
        <w:rPr>
          <w:rFonts w:cstheme="minorHAnsi"/>
        </w:rPr>
        <w:t>20</w:t>
      </w:r>
      <w:r w:rsidR="00EC6F45" w:rsidRPr="00884DB8">
        <w:rPr>
          <w:rFonts w:cstheme="minorHAnsi"/>
        </w:rPr>
        <w:t>/20</w:t>
      </w:r>
      <w:r w:rsidR="00D73EF2">
        <w:rPr>
          <w:rFonts w:cstheme="minorHAnsi"/>
        </w:rPr>
        <w:t>2</w:t>
      </w:r>
      <w:r w:rsidR="00895552">
        <w:rPr>
          <w:rFonts w:cstheme="minorHAnsi"/>
        </w:rPr>
        <w:t>1</w:t>
      </w:r>
      <w:r w:rsidRPr="00884DB8">
        <w:rPr>
          <w:rFonts w:cstheme="minorHAnsi"/>
        </w:rPr>
        <w:t xml:space="preserve"> </w:t>
      </w:r>
      <w:r w:rsidR="00884DB8" w:rsidRPr="00884DB8">
        <w:rPr>
          <w:rFonts w:cstheme="minorHAnsi"/>
        </w:rPr>
        <w:t>Worthing Town Youth Committee</w:t>
      </w:r>
      <w:r w:rsidR="00BD30AB" w:rsidRPr="00884DB8">
        <w:rPr>
          <w:rFonts w:cstheme="minorHAnsi"/>
        </w:rPr>
        <w:t xml:space="preserve">. </w:t>
      </w:r>
      <w:r w:rsidR="00884DB8" w:rsidRPr="00884DB8">
        <w:rPr>
          <w:rFonts w:eastAsia="Times New Roman" w:cstheme="minorHAnsi"/>
          <w:color w:val="222222"/>
          <w:szCs w:val="19"/>
          <w:lang w:eastAsia="en-GB"/>
        </w:rPr>
        <w:t>We are looking to have a committee of around 15-20 young members between the ages of 11 and 18 to represent their teammates within our club. The newly appointed youth committee will work collaboratively to help ensure that the young members of the club have a voice that will be heard by the board of directors. Over the season, the youth committee will be tasked with planning and delivering a fundraising event for the club and helping with events that the club will run.</w:t>
      </w:r>
    </w:p>
    <w:p w14:paraId="0FE4ABC1" w14:textId="77777777" w:rsidR="00884DB8" w:rsidRPr="00884DB8" w:rsidRDefault="00884DB8" w:rsidP="00884DB8">
      <w:pPr>
        <w:shd w:val="clear" w:color="auto" w:fill="FFFFFF"/>
        <w:spacing w:line="221" w:lineRule="atLeast"/>
        <w:rPr>
          <w:rFonts w:eastAsia="Times New Roman" w:cstheme="minorHAnsi"/>
          <w:color w:val="222222"/>
          <w:szCs w:val="19"/>
          <w:lang w:eastAsia="en-GB"/>
        </w:rPr>
      </w:pPr>
      <w:r w:rsidRPr="00884DB8">
        <w:rPr>
          <w:rFonts w:eastAsia="Times New Roman" w:cstheme="minorHAnsi"/>
          <w:color w:val="222222"/>
          <w:szCs w:val="19"/>
          <w:lang w:eastAsia="en-GB"/>
        </w:rPr>
        <w:t>As part of the WTFC Youth Committee each member shall access</w:t>
      </w:r>
    </w:p>
    <w:p w14:paraId="529DC93A" w14:textId="77777777" w:rsidR="00884DB8" w:rsidRPr="00884DB8" w:rsidRDefault="00884DB8" w:rsidP="00884DB8">
      <w:pPr>
        <w:numPr>
          <w:ilvl w:val="0"/>
          <w:numId w:val="14"/>
        </w:numPr>
        <w:shd w:val="clear" w:color="auto" w:fill="FFFFFF"/>
        <w:spacing w:before="100" w:beforeAutospacing="1" w:line="221" w:lineRule="atLeast"/>
        <w:rPr>
          <w:rFonts w:eastAsia="Times New Roman" w:cstheme="minorHAnsi"/>
          <w:color w:val="222222"/>
          <w:szCs w:val="19"/>
          <w:lang w:eastAsia="en-GB"/>
        </w:rPr>
      </w:pPr>
      <w:r w:rsidRPr="00884DB8">
        <w:rPr>
          <w:rFonts w:eastAsia="Times New Roman" w:cstheme="minorHAnsi"/>
          <w:color w:val="222222"/>
          <w:szCs w:val="19"/>
          <w:lang w:eastAsia="en-GB"/>
        </w:rPr>
        <w:t xml:space="preserve">A polo shirt </w:t>
      </w:r>
    </w:p>
    <w:p w14:paraId="0A3DA62B" w14:textId="77777777" w:rsidR="00884DB8" w:rsidRPr="00884DB8" w:rsidRDefault="00884DB8" w:rsidP="00884DB8">
      <w:pPr>
        <w:numPr>
          <w:ilvl w:val="0"/>
          <w:numId w:val="14"/>
        </w:numPr>
        <w:shd w:val="clear" w:color="auto" w:fill="FFFFFF"/>
        <w:spacing w:before="100" w:beforeAutospacing="1" w:line="221" w:lineRule="atLeast"/>
        <w:rPr>
          <w:rFonts w:eastAsia="Times New Roman" w:cstheme="minorHAnsi"/>
          <w:color w:val="222222"/>
          <w:szCs w:val="19"/>
          <w:lang w:eastAsia="en-GB"/>
        </w:rPr>
      </w:pPr>
      <w:r w:rsidRPr="00884DB8">
        <w:rPr>
          <w:rFonts w:eastAsia="Times New Roman" w:cstheme="minorHAnsi"/>
          <w:color w:val="222222"/>
          <w:szCs w:val="19"/>
          <w:lang w:eastAsia="en-GB"/>
        </w:rPr>
        <w:t>Monthly face to face meetings</w:t>
      </w:r>
    </w:p>
    <w:p w14:paraId="7A1C68E7" w14:textId="26AF243F" w:rsidR="00884DB8" w:rsidRPr="00884DB8" w:rsidRDefault="00884DB8" w:rsidP="00884DB8">
      <w:pPr>
        <w:numPr>
          <w:ilvl w:val="0"/>
          <w:numId w:val="14"/>
        </w:numPr>
        <w:shd w:val="clear" w:color="auto" w:fill="FFFFFF"/>
        <w:spacing w:before="100" w:beforeAutospacing="1" w:line="221" w:lineRule="atLeast"/>
        <w:rPr>
          <w:rFonts w:eastAsia="Times New Roman" w:cstheme="minorHAnsi"/>
          <w:color w:val="222222"/>
          <w:szCs w:val="19"/>
          <w:lang w:eastAsia="en-GB"/>
        </w:rPr>
      </w:pPr>
      <w:r w:rsidRPr="00884DB8">
        <w:rPr>
          <w:rFonts w:eastAsia="Times New Roman" w:cstheme="minorHAnsi"/>
          <w:color w:val="222222"/>
          <w:szCs w:val="19"/>
          <w:lang w:eastAsia="en-GB"/>
        </w:rPr>
        <w:t>Access to bespoke mentoring and further learning opportunities</w:t>
      </w:r>
    </w:p>
    <w:p w14:paraId="2EF16958" w14:textId="77777777" w:rsidR="00884DB8" w:rsidRPr="00884DB8" w:rsidRDefault="00884DB8" w:rsidP="00884DB8">
      <w:pPr>
        <w:numPr>
          <w:ilvl w:val="0"/>
          <w:numId w:val="14"/>
        </w:numPr>
        <w:shd w:val="clear" w:color="auto" w:fill="FFFFFF"/>
        <w:spacing w:before="100" w:beforeAutospacing="1" w:line="221" w:lineRule="atLeast"/>
        <w:rPr>
          <w:rFonts w:eastAsia="Times New Roman" w:cstheme="minorHAnsi"/>
          <w:color w:val="222222"/>
          <w:szCs w:val="19"/>
          <w:lang w:eastAsia="en-GB"/>
        </w:rPr>
      </w:pPr>
      <w:r w:rsidRPr="00884DB8">
        <w:rPr>
          <w:rFonts w:eastAsia="Times New Roman" w:cstheme="minorHAnsi"/>
          <w:color w:val="222222"/>
          <w:szCs w:val="19"/>
          <w:lang w:eastAsia="en-GB"/>
        </w:rPr>
        <w:t>Access to a wide range of exciting volunteering opportunities within the club</w:t>
      </w:r>
    </w:p>
    <w:p w14:paraId="7E631F85" w14:textId="77777777" w:rsidR="00884DB8" w:rsidRPr="00884DB8" w:rsidRDefault="00884DB8" w:rsidP="00884DB8">
      <w:pPr>
        <w:numPr>
          <w:ilvl w:val="0"/>
          <w:numId w:val="14"/>
        </w:numPr>
        <w:shd w:val="clear" w:color="auto" w:fill="FFFFFF"/>
        <w:spacing w:before="100" w:beforeAutospacing="1" w:line="221" w:lineRule="atLeast"/>
        <w:rPr>
          <w:rFonts w:eastAsia="Times New Roman" w:cstheme="minorHAnsi"/>
          <w:color w:val="222222"/>
          <w:szCs w:val="19"/>
          <w:lang w:eastAsia="en-GB"/>
        </w:rPr>
      </w:pPr>
      <w:r w:rsidRPr="00884DB8">
        <w:rPr>
          <w:rFonts w:eastAsia="Times New Roman" w:cstheme="minorHAnsi"/>
          <w:color w:val="222222"/>
          <w:szCs w:val="19"/>
          <w:lang w:eastAsia="en-GB"/>
        </w:rPr>
        <w:t>Empowered to deliver an annual community event representing the youth committee.</w:t>
      </w:r>
    </w:p>
    <w:p w14:paraId="3BBD2741" w14:textId="77777777" w:rsidR="00884DB8" w:rsidRPr="00884DB8" w:rsidRDefault="00884DB8" w:rsidP="00884DB8">
      <w:pPr>
        <w:shd w:val="clear" w:color="auto" w:fill="FFFFFF"/>
        <w:spacing w:before="100" w:beforeAutospacing="1" w:line="221" w:lineRule="atLeast"/>
        <w:rPr>
          <w:rFonts w:eastAsia="Times New Roman" w:cstheme="minorHAnsi"/>
          <w:color w:val="222222"/>
          <w:szCs w:val="19"/>
          <w:lang w:eastAsia="en-GB"/>
        </w:rPr>
      </w:pPr>
      <w:r w:rsidRPr="00884DB8">
        <w:rPr>
          <w:rFonts w:eastAsia="Times New Roman" w:cstheme="minorHAnsi"/>
          <w:color w:val="222222"/>
          <w:szCs w:val="19"/>
          <w:lang w:eastAsia="en-GB"/>
        </w:rPr>
        <w:t> </w:t>
      </w:r>
    </w:p>
    <w:p w14:paraId="6297BEDB" w14:textId="77777777" w:rsidR="00884DB8" w:rsidRPr="00884DB8" w:rsidRDefault="00884DB8" w:rsidP="00884DB8">
      <w:pPr>
        <w:shd w:val="clear" w:color="auto" w:fill="FFFFFF"/>
        <w:spacing w:line="221" w:lineRule="atLeast"/>
        <w:rPr>
          <w:rFonts w:eastAsia="Times New Roman" w:cstheme="minorHAnsi"/>
          <w:color w:val="222222"/>
          <w:szCs w:val="19"/>
          <w:lang w:eastAsia="en-GB"/>
        </w:rPr>
      </w:pPr>
      <w:r w:rsidRPr="00884DB8">
        <w:rPr>
          <w:rFonts w:eastAsia="Times New Roman" w:cstheme="minorHAnsi"/>
          <w:b/>
          <w:bCs/>
          <w:color w:val="222222"/>
          <w:szCs w:val="19"/>
          <w:lang w:eastAsia="en-GB"/>
        </w:rPr>
        <w:t>All roles with the youth committee are voluntary.</w:t>
      </w:r>
    </w:p>
    <w:p w14:paraId="7281B404" w14:textId="77777777" w:rsidR="00884DB8" w:rsidRPr="00884DB8" w:rsidRDefault="00884DB8" w:rsidP="00884DB8">
      <w:pPr>
        <w:shd w:val="clear" w:color="auto" w:fill="FFFFFF"/>
        <w:spacing w:line="221" w:lineRule="atLeast"/>
        <w:rPr>
          <w:rFonts w:eastAsia="Times New Roman" w:cstheme="minorHAnsi"/>
          <w:color w:val="222222"/>
          <w:szCs w:val="19"/>
          <w:lang w:eastAsia="en-GB"/>
        </w:rPr>
      </w:pPr>
      <w:r w:rsidRPr="00884DB8">
        <w:rPr>
          <w:rFonts w:eastAsia="Times New Roman" w:cstheme="minorHAnsi"/>
          <w:color w:val="222222"/>
          <w:szCs w:val="19"/>
          <w:lang w:eastAsia="en-GB"/>
        </w:rPr>
        <w:t>Successful candidates will be expected to</w:t>
      </w:r>
    </w:p>
    <w:p w14:paraId="74E40332" w14:textId="0387EAA3" w:rsidR="00884DB8" w:rsidRDefault="00884DB8" w:rsidP="00884DB8">
      <w:pPr>
        <w:numPr>
          <w:ilvl w:val="0"/>
          <w:numId w:val="15"/>
        </w:numPr>
        <w:shd w:val="clear" w:color="auto" w:fill="FFFFFF"/>
        <w:spacing w:before="100" w:beforeAutospacing="1" w:line="221" w:lineRule="atLeast"/>
        <w:rPr>
          <w:rFonts w:eastAsia="Times New Roman" w:cstheme="minorHAnsi"/>
          <w:color w:val="222222"/>
          <w:szCs w:val="19"/>
          <w:lang w:eastAsia="en-GB"/>
        </w:rPr>
      </w:pPr>
      <w:r w:rsidRPr="00884DB8">
        <w:rPr>
          <w:rFonts w:eastAsia="Times New Roman" w:cstheme="minorHAnsi"/>
          <w:color w:val="222222"/>
          <w:szCs w:val="19"/>
          <w:lang w:eastAsia="en-GB"/>
        </w:rPr>
        <w:t>Attend (where reasonably possible) all youth committee meetings throughout the year.</w:t>
      </w:r>
    </w:p>
    <w:p w14:paraId="10410FE3" w14:textId="71F5518E" w:rsidR="00BE758D" w:rsidRDefault="00BE758D" w:rsidP="00884DB8">
      <w:pPr>
        <w:numPr>
          <w:ilvl w:val="0"/>
          <w:numId w:val="15"/>
        </w:numPr>
        <w:shd w:val="clear" w:color="auto" w:fill="FFFFFF"/>
        <w:spacing w:before="100" w:beforeAutospacing="1" w:line="221" w:lineRule="atLeast"/>
        <w:rPr>
          <w:rFonts w:eastAsia="Times New Roman" w:cstheme="minorHAnsi"/>
          <w:color w:val="222222"/>
          <w:szCs w:val="19"/>
          <w:lang w:eastAsia="en-GB"/>
        </w:rPr>
      </w:pPr>
      <w:r>
        <w:rPr>
          <w:rFonts w:eastAsia="Times New Roman" w:cstheme="minorHAnsi"/>
          <w:color w:val="222222"/>
          <w:szCs w:val="19"/>
          <w:lang w:eastAsia="en-GB"/>
        </w:rPr>
        <w:t>Help with any fundraising activities (where reasonably possible)</w:t>
      </w:r>
    </w:p>
    <w:p w14:paraId="0158F43B" w14:textId="3A164C9C" w:rsidR="00BE758D" w:rsidRPr="00884DB8" w:rsidRDefault="00BE758D" w:rsidP="00884DB8">
      <w:pPr>
        <w:numPr>
          <w:ilvl w:val="0"/>
          <w:numId w:val="15"/>
        </w:numPr>
        <w:shd w:val="clear" w:color="auto" w:fill="FFFFFF"/>
        <w:spacing w:before="100" w:beforeAutospacing="1" w:line="221" w:lineRule="atLeast"/>
        <w:rPr>
          <w:rFonts w:eastAsia="Times New Roman" w:cstheme="minorHAnsi"/>
          <w:color w:val="222222"/>
          <w:szCs w:val="19"/>
          <w:lang w:eastAsia="en-GB"/>
        </w:rPr>
      </w:pPr>
      <w:r>
        <w:rPr>
          <w:rFonts w:eastAsia="Times New Roman" w:cstheme="minorHAnsi"/>
          <w:color w:val="222222"/>
          <w:szCs w:val="19"/>
          <w:lang w:eastAsia="en-GB"/>
        </w:rPr>
        <w:t>Put forward any ideas you may have and engage in group discussions</w:t>
      </w:r>
    </w:p>
    <w:p w14:paraId="6A5B9E35" w14:textId="77777777" w:rsidR="00884DB8" w:rsidRPr="00884DB8" w:rsidRDefault="00884DB8" w:rsidP="00884DB8">
      <w:pPr>
        <w:shd w:val="clear" w:color="auto" w:fill="FFFFFF"/>
        <w:spacing w:after="0" w:line="240" w:lineRule="auto"/>
        <w:rPr>
          <w:rFonts w:eastAsia="Times New Roman" w:cstheme="minorHAnsi"/>
          <w:color w:val="222222"/>
          <w:szCs w:val="19"/>
          <w:lang w:eastAsia="en-GB"/>
        </w:rPr>
      </w:pPr>
      <w:r w:rsidRPr="00884DB8">
        <w:rPr>
          <w:rFonts w:eastAsia="Times New Roman" w:cstheme="minorHAnsi"/>
          <w:color w:val="222222"/>
          <w:szCs w:val="19"/>
          <w:lang w:eastAsia="en-GB"/>
        </w:rPr>
        <w:t> </w:t>
      </w:r>
    </w:p>
    <w:p w14:paraId="57D139A2" w14:textId="77777777" w:rsidR="00884DB8" w:rsidRPr="00884DB8" w:rsidRDefault="00884DB8" w:rsidP="00884DB8">
      <w:pPr>
        <w:shd w:val="clear" w:color="auto" w:fill="FFFFFF"/>
        <w:spacing w:line="221" w:lineRule="atLeast"/>
        <w:rPr>
          <w:rFonts w:eastAsia="Times New Roman" w:cstheme="minorHAnsi"/>
          <w:color w:val="222222"/>
          <w:szCs w:val="19"/>
          <w:lang w:eastAsia="en-GB"/>
        </w:rPr>
      </w:pPr>
      <w:r w:rsidRPr="00884DB8">
        <w:rPr>
          <w:rFonts w:eastAsia="Times New Roman" w:cstheme="minorHAnsi"/>
          <w:b/>
          <w:bCs/>
          <w:color w:val="222222"/>
          <w:szCs w:val="19"/>
          <w:u w:val="single"/>
          <w:lang w:eastAsia="en-GB"/>
        </w:rPr>
        <w:t>Timeline for Recruitment</w:t>
      </w:r>
    </w:p>
    <w:p w14:paraId="109CE8A7" w14:textId="2599D381" w:rsidR="00884DB8" w:rsidRPr="00884DB8" w:rsidRDefault="00895552" w:rsidP="00884DB8">
      <w:pPr>
        <w:shd w:val="clear" w:color="auto" w:fill="FFFFFF"/>
        <w:spacing w:line="221" w:lineRule="atLeast"/>
        <w:rPr>
          <w:rFonts w:eastAsia="Times New Roman" w:cstheme="minorHAnsi"/>
          <w:color w:val="222222"/>
          <w:szCs w:val="19"/>
          <w:lang w:eastAsia="en-GB"/>
        </w:rPr>
      </w:pPr>
      <w:r>
        <w:rPr>
          <w:rFonts w:eastAsia="Times New Roman" w:cstheme="minorHAnsi"/>
          <w:color w:val="222222"/>
          <w:szCs w:val="19"/>
          <w:lang w:eastAsia="en-GB"/>
        </w:rPr>
        <w:t>Saturday</w:t>
      </w:r>
      <w:r w:rsidR="00884DB8" w:rsidRPr="00884DB8">
        <w:rPr>
          <w:rFonts w:eastAsia="Times New Roman" w:cstheme="minorHAnsi"/>
          <w:color w:val="222222"/>
          <w:szCs w:val="19"/>
          <w:lang w:eastAsia="en-GB"/>
        </w:rPr>
        <w:t xml:space="preserve"> </w:t>
      </w:r>
      <w:r w:rsidR="00D73EF2">
        <w:rPr>
          <w:rFonts w:eastAsia="Times New Roman" w:cstheme="minorHAnsi"/>
          <w:color w:val="222222"/>
          <w:szCs w:val="19"/>
          <w:lang w:eastAsia="en-GB"/>
        </w:rPr>
        <w:t>1</w:t>
      </w:r>
      <w:r w:rsidR="00D73EF2" w:rsidRPr="00D73EF2">
        <w:rPr>
          <w:rFonts w:eastAsia="Times New Roman" w:cstheme="minorHAnsi"/>
          <w:color w:val="222222"/>
          <w:szCs w:val="19"/>
          <w:vertAlign w:val="superscript"/>
          <w:lang w:eastAsia="en-GB"/>
        </w:rPr>
        <w:t>st</w:t>
      </w:r>
      <w:r w:rsidR="00D73EF2">
        <w:rPr>
          <w:rFonts w:eastAsia="Times New Roman" w:cstheme="minorHAnsi"/>
          <w:color w:val="222222"/>
          <w:szCs w:val="19"/>
          <w:lang w:eastAsia="en-GB"/>
        </w:rPr>
        <w:t xml:space="preserve"> </w:t>
      </w:r>
      <w:r>
        <w:rPr>
          <w:rFonts w:eastAsia="Times New Roman" w:cstheme="minorHAnsi"/>
          <w:color w:val="222222"/>
          <w:szCs w:val="19"/>
          <w:lang w:eastAsia="en-GB"/>
        </w:rPr>
        <w:t>August</w:t>
      </w:r>
      <w:r w:rsidR="00EF18C1">
        <w:rPr>
          <w:rFonts w:eastAsia="Times New Roman" w:cstheme="minorHAnsi"/>
          <w:color w:val="222222"/>
          <w:szCs w:val="19"/>
          <w:lang w:eastAsia="en-GB"/>
        </w:rPr>
        <w:t xml:space="preserve"> 20</w:t>
      </w:r>
      <w:r>
        <w:rPr>
          <w:rFonts w:eastAsia="Times New Roman" w:cstheme="minorHAnsi"/>
          <w:color w:val="222222"/>
          <w:szCs w:val="19"/>
          <w:lang w:eastAsia="en-GB"/>
        </w:rPr>
        <w:t>20</w:t>
      </w:r>
      <w:r w:rsidR="00884DB8" w:rsidRPr="00884DB8">
        <w:rPr>
          <w:rFonts w:eastAsia="Times New Roman" w:cstheme="minorHAnsi"/>
          <w:color w:val="222222"/>
          <w:szCs w:val="19"/>
          <w:lang w:eastAsia="en-GB"/>
        </w:rPr>
        <w:t xml:space="preserve"> - application deadline.</w:t>
      </w:r>
    </w:p>
    <w:p w14:paraId="6E95F840" w14:textId="77777777" w:rsidR="00884DB8" w:rsidRPr="00884DB8" w:rsidRDefault="00884DB8" w:rsidP="00884DB8">
      <w:pPr>
        <w:shd w:val="clear" w:color="auto" w:fill="FFFFFF"/>
        <w:spacing w:line="221" w:lineRule="atLeast"/>
        <w:rPr>
          <w:rFonts w:eastAsia="Times New Roman" w:cstheme="minorHAnsi"/>
          <w:color w:val="222222"/>
          <w:szCs w:val="19"/>
          <w:lang w:eastAsia="en-GB"/>
        </w:rPr>
      </w:pPr>
      <w:r w:rsidRPr="00884DB8">
        <w:rPr>
          <w:rFonts w:eastAsia="Times New Roman" w:cstheme="minorHAnsi"/>
          <w:color w:val="222222"/>
          <w:szCs w:val="19"/>
          <w:lang w:eastAsia="en-GB"/>
        </w:rPr>
        <w:t>All decisions will be made based upon the quality of applications.</w:t>
      </w:r>
    </w:p>
    <w:p w14:paraId="0A61A830" w14:textId="1953B33D" w:rsidR="00884DB8" w:rsidRPr="00884DB8" w:rsidRDefault="00884DB8" w:rsidP="00884DB8">
      <w:pPr>
        <w:shd w:val="clear" w:color="auto" w:fill="FFFFFF"/>
        <w:spacing w:line="221" w:lineRule="atLeast"/>
        <w:rPr>
          <w:rFonts w:eastAsia="Times New Roman" w:cstheme="minorHAnsi"/>
          <w:color w:val="222222"/>
          <w:szCs w:val="19"/>
          <w:lang w:eastAsia="en-GB"/>
        </w:rPr>
      </w:pPr>
      <w:r w:rsidRPr="00884DB8">
        <w:rPr>
          <w:rFonts w:eastAsia="Times New Roman" w:cstheme="minorHAnsi"/>
          <w:b/>
          <w:bCs/>
          <w:color w:val="222222"/>
          <w:szCs w:val="19"/>
          <w:lang w:eastAsia="en-GB"/>
        </w:rPr>
        <w:t>All candidates will be informed whether their application has been successful/unsuccessful. </w:t>
      </w:r>
    </w:p>
    <w:p w14:paraId="5F7DF381" w14:textId="77777777" w:rsidR="00884DB8" w:rsidRPr="00884DB8" w:rsidRDefault="00884DB8" w:rsidP="00884DB8">
      <w:pPr>
        <w:shd w:val="clear" w:color="auto" w:fill="FFFFFF"/>
        <w:spacing w:line="221" w:lineRule="atLeast"/>
        <w:rPr>
          <w:rFonts w:eastAsia="Times New Roman" w:cstheme="minorHAnsi"/>
          <w:color w:val="222222"/>
          <w:szCs w:val="19"/>
          <w:lang w:eastAsia="en-GB"/>
        </w:rPr>
      </w:pPr>
      <w:r w:rsidRPr="00884DB8">
        <w:rPr>
          <w:rFonts w:eastAsia="Times New Roman" w:cstheme="minorHAnsi"/>
          <w:color w:val="222222"/>
          <w:szCs w:val="19"/>
          <w:lang w:eastAsia="en-GB"/>
        </w:rPr>
        <w:t>If anyone has any questions, please do not hesitate to contact me.</w:t>
      </w:r>
    </w:p>
    <w:p w14:paraId="6791AD61" w14:textId="5AB54D76" w:rsidR="00884DB8" w:rsidRDefault="00884DB8">
      <w:pPr>
        <w:rPr>
          <w:rFonts w:cstheme="minorHAnsi"/>
        </w:rPr>
      </w:pPr>
    </w:p>
    <w:p w14:paraId="78697EEE" w14:textId="02377337" w:rsidR="00884DB8" w:rsidRDefault="00884DB8">
      <w:pPr>
        <w:rPr>
          <w:rFonts w:cstheme="minorHAnsi"/>
        </w:rPr>
      </w:pPr>
    </w:p>
    <w:p w14:paraId="244BB71C" w14:textId="07BC7482" w:rsidR="00884DB8" w:rsidRDefault="00884DB8">
      <w:pPr>
        <w:rPr>
          <w:rFonts w:cstheme="minorHAnsi"/>
        </w:rPr>
      </w:pPr>
    </w:p>
    <w:p w14:paraId="63CE66B5" w14:textId="00471289" w:rsidR="00884DB8" w:rsidRDefault="00884DB8">
      <w:pPr>
        <w:rPr>
          <w:rFonts w:cstheme="minorHAnsi"/>
        </w:rPr>
      </w:pPr>
    </w:p>
    <w:p w14:paraId="419ED102" w14:textId="04C51F43" w:rsidR="00884DB8" w:rsidRDefault="00884DB8">
      <w:pPr>
        <w:rPr>
          <w:rFonts w:cstheme="minorHAnsi"/>
        </w:rPr>
      </w:pPr>
    </w:p>
    <w:p w14:paraId="09233013" w14:textId="77777777" w:rsidR="00884DB8" w:rsidRPr="00884DB8" w:rsidRDefault="00884DB8">
      <w:pPr>
        <w:rPr>
          <w:rFonts w:cstheme="minorHAnsi"/>
        </w:rPr>
      </w:pPr>
    </w:p>
    <w:tbl>
      <w:tblPr>
        <w:tblStyle w:val="TableGrid"/>
        <w:tblpPr w:leftFromText="180" w:rightFromText="180" w:vertAnchor="text" w:tblpX="-68" w:tblpY="284"/>
        <w:tblW w:w="10720" w:type="dxa"/>
        <w:tblLook w:val="04A0" w:firstRow="1" w:lastRow="0" w:firstColumn="1" w:lastColumn="0" w:noHBand="0" w:noVBand="1"/>
      </w:tblPr>
      <w:tblGrid>
        <w:gridCol w:w="2081"/>
        <w:gridCol w:w="437"/>
        <w:gridCol w:w="3587"/>
        <w:gridCol w:w="140"/>
        <w:gridCol w:w="906"/>
        <w:gridCol w:w="3569"/>
      </w:tblGrid>
      <w:tr w:rsidR="00EC6F45" w:rsidRPr="00EC6F45" w14:paraId="0A0D59AB" w14:textId="77777777" w:rsidTr="00F32D64">
        <w:tc>
          <w:tcPr>
            <w:tcW w:w="2518" w:type="dxa"/>
            <w:gridSpan w:val="2"/>
            <w:vAlign w:val="center"/>
          </w:tcPr>
          <w:p w14:paraId="59B62830" w14:textId="77777777" w:rsidR="00473A44" w:rsidRPr="00EC6F45" w:rsidRDefault="00473A44" w:rsidP="00473A44">
            <w:pPr>
              <w:rPr>
                <w:b/>
              </w:rPr>
            </w:pPr>
            <w:r w:rsidRPr="00EC6F45">
              <w:rPr>
                <w:b/>
              </w:rPr>
              <w:lastRenderedPageBreak/>
              <w:t>Name:</w:t>
            </w:r>
          </w:p>
        </w:tc>
        <w:tc>
          <w:tcPr>
            <w:tcW w:w="3587" w:type="dxa"/>
          </w:tcPr>
          <w:p w14:paraId="3C309560" w14:textId="77777777" w:rsidR="00473A44" w:rsidRPr="00EC6F45" w:rsidRDefault="00473A44" w:rsidP="00473A44">
            <w:pPr>
              <w:rPr>
                <w:sz w:val="28"/>
              </w:rPr>
            </w:pPr>
          </w:p>
        </w:tc>
        <w:tc>
          <w:tcPr>
            <w:tcW w:w="1046" w:type="dxa"/>
            <w:gridSpan w:val="2"/>
            <w:vMerge w:val="restart"/>
            <w:vAlign w:val="center"/>
          </w:tcPr>
          <w:p w14:paraId="2EDF58D8" w14:textId="438FEA86" w:rsidR="00473A44" w:rsidRPr="00EC6F45" w:rsidRDefault="00473A44" w:rsidP="00473A44">
            <w:pPr>
              <w:rPr>
                <w:b/>
              </w:rPr>
            </w:pPr>
          </w:p>
        </w:tc>
        <w:tc>
          <w:tcPr>
            <w:tcW w:w="3569" w:type="dxa"/>
            <w:vMerge w:val="restart"/>
          </w:tcPr>
          <w:p w14:paraId="49602F8F" w14:textId="77777777" w:rsidR="00473A44" w:rsidRPr="00EC6F45" w:rsidRDefault="00473A44" w:rsidP="00473A44">
            <w:pPr>
              <w:rPr>
                <w:b/>
              </w:rPr>
            </w:pPr>
          </w:p>
        </w:tc>
      </w:tr>
      <w:tr w:rsidR="00EC6F45" w:rsidRPr="00EC6F45" w14:paraId="3BB36E6B" w14:textId="77777777" w:rsidTr="00F32D64">
        <w:tc>
          <w:tcPr>
            <w:tcW w:w="2518" w:type="dxa"/>
            <w:gridSpan w:val="2"/>
            <w:vAlign w:val="center"/>
          </w:tcPr>
          <w:p w14:paraId="3D35AAFF" w14:textId="77777777" w:rsidR="00473A44" w:rsidRPr="00EC6F45" w:rsidRDefault="00473A44" w:rsidP="00473A44">
            <w:pPr>
              <w:rPr>
                <w:b/>
              </w:rPr>
            </w:pPr>
            <w:r w:rsidRPr="00EC6F45">
              <w:rPr>
                <w:b/>
              </w:rPr>
              <w:t>DOB:</w:t>
            </w:r>
          </w:p>
        </w:tc>
        <w:tc>
          <w:tcPr>
            <w:tcW w:w="3587" w:type="dxa"/>
          </w:tcPr>
          <w:p w14:paraId="4EEDC31D" w14:textId="77777777" w:rsidR="00473A44" w:rsidRPr="00EC6F45" w:rsidRDefault="00473A44" w:rsidP="00473A44">
            <w:pPr>
              <w:rPr>
                <w:sz w:val="28"/>
              </w:rPr>
            </w:pPr>
          </w:p>
        </w:tc>
        <w:tc>
          <w:tcPr>
            <w:tcW w:w="1046" w:type="dxa"/>
            <w:gridSpan w:val="2"/>
            <w:vMerge/>
          </w:tcPr>
          <w:p w14:paraId="12631E82" w14:textId="77777777" w:rsidR="00473A44" w:rsidRPr="00EC6F45" w:rsidRDefault="00473A44" w:rsidP="00473A44">
            <w:pPr>
              <w:rPr>
                <w:b/>
              </w:rPr>
            </w:pPr>
          </w:p>
        </w:tc>
        <w:tc>
          <w:tcPr>
            <w:tcW w:w="3569" w:type="dxa"/>
            <w:vMerge/>
          </w:tcPr>
          <w:p w14:paraId="7F961513" w14:textId="77777777" w:rsidR="00473A44" w:rsidRPr="00EC6F45" w:rsidRDefault="00473A44" w:rsidP="00473A44">
            <w:pPr>
              <w:rPr>
                <w:b/>
              </w:rPr>
            </w:pPr>
          </w:p>
        </w:tc>
      </w:tr>
      <w:tr w:rsidR="00EC6F45" w:rsidRPr="00EC6F45" w14:paraId="0E66B9C0" w14:textId="77777777" w:rsidTr="00F32D64">
        <w:trPr>
          <w:trHeight w:val="441"/>
        </w:trPr>
        <w:tc>
          <w:tcPr>
            <w:tcW w:w="2518" w:type="dxa"/>
            <w:gridSpan w:val="2"/>
            <w:vAlign w:val="center"/>
          </w:tcPr>
          <w:p w14:paraId="6D9FC3BA" w14:textId="77777777" w:rsidR="00473A44" w:rsidRPr="00EC6F45" w:rsidRDefault="00473A44" w:rsidP="00473A44">
            <w:pPr>
              <w:rPr>
                <w:b/>
              </w:rPr>
            </w:pPr>
            <w:r w:rsidRPr="00EC6F45">
              <w:rPr>
                <w:b/>
              </w:rPr>
              <w:t>Mobile Number:</w:t>
            </w:r>
          </w:p>
        </w:tc>
        <w:tc>
          <w:tcPr>
            <w:tcW w:w="3587" w:type="dxa"/>
            <w:vAlign w:val="center"/>
          </w:tcPr>
          <w:p w14:paraId="2524B401" w14:textId="77777777" w:rsidR="00473A44" w:rsidRPr="00EC6F45" w:rsidRDefault="00473A44" w:rsidP="00473A44">
            <w:pPr>
              <w:rPr>
                <w:sz w:val="20"/>
              </w:rPr>
            </w:pPr>
          </w:p>
        </w:tc>
        <w:tc>
          <w:tcPr>
            <w:tcW w:w="1046" w:type="dxa"/>
            <w:gridSpan w:val="2"/>
            <w:vAlign w:val="center"/>
          </w:tcPr>
          <w:p w14:paraId="0C1A408A" w14:textId="77777777" w:rsidR="00473A44" w:rsidRPr="00EC6F45" w:rsidRDefault="00473A44" w:rsidP="00473A44">
            <w:pPr>
              <w:rPr>
                <w:b/>
                <w:sz w:val="20"/>
                <w:szCs w:val="2"/>
              </w:rPr>
            </w:pPr>
            <w:r w:rsidRPr="00EC6F45">
              <w:rPr>
                <w:b/>
                <w:szCs w:val="2"/>
              </w:rPr>
              <w:t>Tel:</w:t>
            </w:r>
          </w:p>
        </w:tc>
        <w:tc>
          <w:tcPr>
            <w:tcW w:w="3569" w:type="dxa"/>
          </w:tcPr>
          <w:p w14:paraId="662AAE1F" w14:textId="77777777" w:rsidR="00473A44" w:rsidRPr="00EC6F45" w:rsidRDefault="00473A44" w:rsidP="00473A44">
            <w:pPr>
              <w:rPr>
                <w:b/>
                <w:sz w:val="20"/>
                <w:szCs w:val="2"/>
              </w:rPr>
            </w:pPr>
          </w:p>
        </w:tc>
      </w:tr>
      <w:tr w:rsidR="00EC6F45" w:rsidRPr="00EC6F45" w14:paraId="249481AE" w14:textId="77777777" w:rsidTr="00F32D64">
        <w:trPr>
          <w:trHeight w:val="388"/>
        </w:trPr>
        <w:tc>
          <w:tcPr>
            <w:tcW w:w="2518" w:type="dxa"/>
            <w:gridSpan w:val="2"/>
            <w:vAlign w:val="center"/>
          </w:tcPr>
          <w:p w14:paraId="15F0B01A" w14:textId="77777777" w:rsidR="007B2DC8" w:rsidRPr="00EC6F45" w:rsidRDefault="007B2DC8" w:rsidP="00473A44">
            <w:pPr>
              <w:rPr>
                <w:b/>
              </w:rPr>
            </w:pPr>
            <w:r w:rsidRPr="00EC6F45">
              <w:rPr>
                <w:b/>
              </w:rPr>
              <w:t>Email:</w:t>
            </w:r>
          </w:p>
        </w:tc>
        <w:tc>
          <w:tcPr>
            <w:tcW w:w="8202" w:type="dxa"/>
            <w:gridSpan w:val="4"/>
          </w:tcPr>
          <w:p w14:paraId="4DA09582" w14:textId="77777777" w:rsidR="007B2DC8" w:rsidRPr="00EC6F45" w:rsidRDefault="007B2DC8" w:rsidP="00473A44">
            <w:pPr>
              <w:rPr>
                <w:sz w:val="20"/>
              </w:rPr>
            </w:pPr>
          </w:p>
        </w:tc>
      </w:tr>
      <w:tr w:rsidR="00EC6F45" w:rsidRPr="00EC6F45" w14:paraId="5E8ACEE1" w14:textId="77777777" w:rsidTr="00F32D64">
        <w:trPr>
          <w:trHeight w:val="414"/>
        </w:trPr>
        <w:tc>
          <w:tcPr>
            <w:tcW w:w="2518" w:type="dxa"/>
            <w:gridSpan w:val="2"/>
            <w:vAlign w:val="center"/>
          </w:tcPr>
          <w:p w14:paraId="27FA413E" w14:textId="1B4EA8C6" w:rsidR="007B2DC8" w:rsidRPr="00EC6F45" w:rsidRDefault="007B2DC8" w:rsidP="00473A44">
            <w:pPr>
              <w:rPr>
                <w:b/>
              </w:rPr>
            </w:pPr>
            <w:r w:rsidRPr="00EC6F45">
              <w:rPr>
                <w:b/>
              </w:rPr>
              <w:t>School/College</w:t>
            </w:r>
            <w:r w:rsidR="00867433">
              <w:rPr>
                <w:b/>
              </w:rPr>
              <w:t>:</w:t>
            </w:r>
          </w:p>
        </w:tc>
        <w:tc>
          <w:tcPr>
            <w:tcW w:w="8202" w:type="dxa"/>
            <w:gridSpan w:val="4"/>
          </w:tcPr>
          <w:p w14:paraId="46A5B7D9" w14:textId="77777777" w:rsidR="007B2DC8" w:rsidRPr="00EC6F45" w:rsidRDefault="007B2DC8" w:rsidP="00473A44">
            <w:pPr>
              <w:rPr>
                <w:sz w:val="20"/>
              </w:rPr>
            </w:pPr>
          </w:p>
        </w:tc>
      </w:tr>
      <w:tr w:rsidR="00EC6F45" w:rsidRPr="00EC6F45" w14:paraId="46C8BEC3" w14:textId="77777777" w:rsidTr="00F32D64">
        <w:trPr>
          <w:trHeight w:val="418"/>
        </w:trPr>
        <w:tc>
          <w:tcPr>
            <w:tcW w:w="2518" w:type="dxa"/>
            <w:gridSpan w:val="2"/>
            <w:vAlign w:val="center"/>
          </w:tcPr>
          <w:p w14:paraId="0E2F7FC8" w14:textId="33132695" w:rsidR="007B2DC8" w:rsidRPr="00EC6F45" w:rsidRDefault="00884DB8" w:rsidP="00473A44">
            <w:pPr>
              <w:rPr>
                <w:b/>
              </w:rPr>
            </w:pPr>
            <w:r>
              <w:rPr>
                <w:b/>
              </w:rPr>
              <w:t>Team for 20</w:t>
            </w:r>
            <w:r w:rsidR="005C5454">
              <w:rPr>
                <w:b/>
              </w:rPr>
              <w:t>20</w:t>
            </w:r>
            <w:r>
              <w:rPr>
                <w:b/>
              </w:rPr>
              <w:t>/</w:t>
            </w:r>
            <w:r w:rsidR="00D73EF2">
              <w:rPr>
                <w:b/>
              </w:rPr>
              <w:t>2</w:t>
            </w:r>
            <w:r w:rsidR="005C5454">
              <w:rPr>
                <w:b/>
              </w:rPr>
              <w:t>1</w:t>
            </w:r>
            <w:r>
              <w:rPr>
                <w:b/>
              </w:rPr>
              <w:t xml:space="preserve"> season</w:t>
            </w:r>
            <w:r w:rsidR="00AD4744">
              <w:rPr>
                <w:b/>
              </w:rPr>
              <w:t>:</w:t>
            </w:r>
          </w:p>
        </w:tc>
        <w:tc>
          <w:tcPr>
            <w:tcW w:w="8202" w:type="dxa"/>
            <w:gridSpan w:val="4"/>
          </w:tcPr>
          <w:p w14:paraId="4F45E0AA" w14:textId="77777777" w:rsidR="007B2DC8" w:rsidRPr="00EC6F45" w:rsidRDefault="007B2DC8" w:rsidP="00473A44">
            <w:pPr>
              <w:rPr>
                <w:sz w:val="20"/>
              </w:rPr>
            </w:pPr>
          </w:p>
        </w:tc>
      </w:tr>
      <w:tr w:rsidR="00AD4744" w:rsidRPr="00EC6F45" w14:paraId="3A29FD95" w14:textId="77777777" w:rsidTr="004C3005">
        <w:trPr>
          <w:trHeight w:val="418"/>
        </w:trPr>
        <w:tc>
          <w:tcPr>
            <w:tcW w:w="2081" w:type="dxa"/>
            <w:vAlign w:val="center"/>
          </w:tcPr>
          <w:p w14:paraId="68D1BB9C" w14:textId="0D8E38E9" w:rsidR="00AD4744" w:rsidRPr="00EC6F45" w:rsidRDefault="00AD4744" w:rsidP="00473A44">
            <w:pPr>
              <w:rPr>
                <w:b/>
              </w:rPr>
            </w:pPr>
            <w:r>
              <w:rPr>
                <w:b/>
              </w:rPr>
              <w:t>T-shirt s</w:t>
            </w:r>
            <w:r w:rsidRPr="00EC6F45">
              <w:rPr>
                <w:b/>
              </w:rPr>
              <w:t>ize</w:t>
            </w:r>
            <w:r>
              <w:rPr>
                <w:b/>
              </w:rPr>
              <w:t>:</w:t>
            </w:r>
          </w:p>
        </w:tc>
        <w:tc>
          <w:tcPr>
            <w:tcW w:w="4164" w:type="dxa"/>
            <w:gridSpan w:val="3"/>
            <w:vAlign w:val="center"/>
          </w:tcPr>
          <w:p w14:paraId="6F0F8F85" w14:textId="6522A2A7" w:rsidR="00AD4744" w:rsidRPr="00AD4744" w:rsidRDefault="00AD4744" w:rsidP="00473A44">
            <w:r>
              <w:rPr>
                <w:b/>
              </w:rPr>
              <w:t xml:space="preserve">    </w:t>
            </w:r>
            <w:r>
              <w:t xml:space="preserve">      </w:t>
            </w:r>
            <w:r w:rsidR="00D73EF2">
              <w:t>Youth</w:t>
            </w:r>
            <w:r>
              <w:t xml:space="preserve">                    </w:t>
            </w:r>
            <w:r w:rsidR="00D73EF2">
              <w:t>Adult</w:t>
            </w:r>
          </w:p>
        </w:tc>
        <w:tc>
          <w:tcPr>
            <w:tcW w:w="4475" w:type="dxa"/>
            <w:gridSpan w:val="2"/>
          </w:tcPr>
          <w:p w14:paraId="4301E138" w14:textId="77777777" w:rsidR="00AD4744" w:rsidRPr="00EC6F45" w:rsidRDefault="00AD4744" w:rsidP="00473A44">
            <w:pPr>
              <w:rPr>
                <w:noProof/>
                <w:sz w:val="20"/>
                <w:lang w:eastAsia="en-GB"/>
              </w:rPr>
            </w:pPr>
            <w:r w:rsidRPr="00EC6F45">
              <w:rPr>
                <w:noProof/>
                <w:sz w:val="20"/>
                <w:lang w:eastAsia="en-GB"/>
              </w:rPr>
              <w:t>Small              Medium          Large              XL         XXL</w:t>
            </w:r>
          </w:p>
        </w:tc>
      </w:tr>
    </w:tbl>
    <w:p w14:paraId="1AFBBE2C" w14:textId="77777777" w:rsidR="006F5F8F" w:rsidRPr="00EC6F45" w:rsidRDefault="006F5F8F" w:rsidP="007B2DC8">
      <w:pPr>
        <w:rPr>
          <w:sz w:val="6"/>
        </w:rPr>
      </w:pPr>
    </w:p>
    <w:p w14:paraId="46BB616B" w14:textId="77777777" w:rsidR="009F7840" w:rsidRPr="00EC6F45" w:rsidRDefault="009F7840" w:rsidP="00EB4D62">
      <w:pPr>
        <w:spacing w:after="0" w:line="240" w:lineRule="auto"/>
        <w:rPr>
          <w:b/>
        </w:rPr>
      </w:pPr>
    </w:p>
    <w:tbl>
      <w:tblPr>
        <w:tblStyle w:val="TableGrid"/>
        <w:tblW w:w="0" w:type="auto"/>
        <w:tblLook w:val="04A0" w:firstRow="1" w:lastRow="0" w:firstColumn="1" w:lastColumn="0" w:noHBand="0" w:noVBand="1"/>
      </w:tblPr>
      <w:tblGrid>
        <w:gridCol w:w="10456"/>
      </w:tblGrid>
      <w:tr w:rsidR="00F02999" w:rsidRPr="00EC6F45" w14:paraId="0681861B" w14:textId="77777777" w:rsidTr="00AD4744">
        <w:trPr>
          <w:trHeight w:val="4559"/>
        </w:trPr>
        <w:tc>
          <w:tcPr>
            <w:tcW w:w="10682" w:type="dxa"/>
          </w:tcPr>
          <w:p w14:paraId="7FABBB3B" w14:textId="1F03DE79" w:rsidR="00507E73" w:rsidRPr="002936D9" w:rsidRDefault="002936D9" w:rsidP="00AA6EE4">
            <w:pPr>
              <w:rPr>
                <w:bCs/>
                <w:u w:val="single"/>
              </w:rPr>
            </w:pPr>
            <w:r w:rsidRPr="002936D9">
              <w:rPr>
                <w:b/>
                <w:bCs/>
                <w:sz w:val="24"/>
                <w:u w:val="single"/>
              </w:rPr>
              <w:t>Why do you think you would be a good member of this committee?</w:t>
            </w:r>
          </w:p>
          <w:p w14:paraId="7A3ABE17" w14:textId="77777777" w:rsidR="00664AF2" w:rsidRPr="00EC6F45" w:rsidRDefault="00664AF2" w:rsidP="00AA6EE4"/>
          <w:p w14:paraId="3A9B7BB5" w14:textId="77777777" w:rsidR="000139E2" w:rsidRPr="00EC6F45" w:rsidRDefault="000139E2" w:rsidP="00AA6EE4"/>
          <w:p w14:paraId="79E59243" w14:textId="77777777" w:rsidR="00982101" w:rsidRPr="00EC6F45" w:rsidRDefault="00982101" w:rsidP="00AA6EE4"/>
          <w:p w14:paraId="7729076D" w14:textId="77777777" w:rsidR="000139E2" w:rsidRPr="00EC6F45" w:rsidRDefault="000139E2" w:rsidP="00AA6EE4"/>
          <w:p w14:paraId="7C0EE0CC" w14:textId="77777777" w:rsidR="00507E73" w:rsidRPr="00EC6F45" w:rsidRDefault="00507E73" w:rsidP="00AA6EE4"/>
          <w:p w14:paraId="61D2EA38" w14:textId="77777777" w:rsidR="00473A44" w:rsidRPr="00EC6F45" w:rsidRDefault="00473A44" w:rsidP="00AA6EE4"/>
          <w:p w14:paraId="737046C6" w14:textId="77777777" w:rsidR="00473A44" w:rsidRPr="00EC6F45" w:rsidRDefault="00473A44" w:rsidP="00AA6EE4"/>
          <w:p w14:paraId="3558115E" w14:textId="77777777" w:rsidR="00507E73" w:rsidRPr="00EC6F45" w:rsidRDefault="00507E73" w:rsidP="00AA6EE4"/>
          <w:p w14:paraId="0E9F0B4F" w14:textId="77777777" w:rsidR="00507E73" w:rsidRPr="00EC6F45" w:rsidRDefault="00507E73" w:rsidP="00AA6EE4"/>
        </w:tc>
      </w:tr>
    </w:tbl>
    <w:p w14:paraId="65BCD39A" w14:textId="77777777" w:rsidR="00982101" w:rsidRPr="00EC6F45" w:rsidRDefault="00982101" w:rsidP="00982101">
      <w:pPr>
        <w:spacing w:after="0" w:line="240" w:lineRule="auto"/>
        <w:ind w:right="-154"/>
        <w:rPr>
          <w:b/>
          <w:bCs/>
        </w:rPr>
      </w:pPr>
    </w:p>
    <w:p w14:paraId="06C459CF" w14:textId="77777777" w:rsidR="00982101" w:rsidRPr="00EC6F45" w:rsidRDefault="00982101" w:rsidP="00980069">
      <w:pPr>
        <w:jc w:val="center"/>
        <w:rPr>
          <w:b/>
          <w:sz w:val="12"/>
        </w:rPr>
      </w:pPr>
    </w:p>
    <w:p w14:paraId="35B619D0" w14:textId="77777777" w:rsidR="0013063E" w:rsidRPr="00EC6F45" w:rsidRDefault="00DD46ED" w:rsidP="00980069">
      <w:pPr>
        <w:jc w:val="center"/>
        <w:rPr>
          <w:b/>
        </w:rPr>
      </w:pPr>
      <w:r w:rsidRPr="00EC6F45">
        <w:rPr>
          <w:b/>
        </w:rPr>
        <w:t>Thank you for taking the time to complete the above</w:t>
      </w:r>
      <w:r w:rsidR="0013063E" w:rsidRPr="00EC6F45">
        <w:rPr>
          <w:b/>
        </w:rPr>
        <w:t xml:space="preserve"> application</w:t>
      </w:r>
    </w:p>
    <w:p w14:paraId="26092292" w14:textId="77777777" w:rsidR="00473A44" w:rsidRPr="00EC6F45" w:rsidRDefault="00473A44" w:rsidP="00982101">
      <w:pPr>
        <w:spacing w:after="0"/>
        <w:rPr>
          <w:b/>
          <w:sz w:val="12"/>
        </w:rPr>
      </w:pPr>
    </w:p>
    <w:p w14:paraId="478004FE" w14:textId="66421600" w:rsidR="00982101" w:rsidRPr="00EC6F45" w:rsidRDefault="00982101" w:rsidP="00982101">
      <w:pPr>
        <w:spacing w:after="0"/>
        <w:rPr>
          <w:b/>
        </w:rPr>
      </w:pPr>
      <w:r w:rsidRPr="00EC6F45">
        <w:rPr>
          <w:b/>
        </w:rPr>
        <w:t xml:space="preserve">Please return completed applications to </w:t>
      </w:r>
      <w:r w:rsidR="00D73EF2">
        <w:rPr>
          <w:b/>
        </w:rPr>
        <w:t>Imogen Bates</w:t>
      </w:r>
      <w:r w:rsidR="002936D9">
        <w:rPr>
          <w:b/>
        </w:rPr>
        <w:t xml:space="preserve"> via:</w:t>
      </w:r>
    </w:p>
    <w:p w14:paraId="154C68D5" w14:textId="77777777" w:rsidR="00982101" w:rsidRPr="00EC6F45" w:rsidRDefault="00982101" w:rsidP="00982101">
      <w:pPr>
        <w:spacing w:after="0"/>
        <w:rPr>
          <w:rFonts w:eastAsiaTheme="minorEastAsia"/>
          <w:b/>
          <w:noProof/>
          <w:lang w:eastAsia="en-GB"/>
        </w:rPr>
      </w:pPr>
    </w:p>
    <w:p w14:paraId="2F5E5DB7" w14:textId="299CB701" w:rsidR="007D6EBC" w:rsidRPr="00EC6F45" w:rsidRDefault="00982101" w:rsidP="00982101">
      <w:pPr>
        <w:spacing w:after="0"/>
        <w:rPr>
          <w:rFonts w:eastAsiaTheme="minorEastAsia"/>
          <w:noProof/>
          <w:lang w:eastAsia="en-GB"/>
        </w:rPr>
      </w:pPr>
      <w:r w:rsidRPr="00EC6F45">
        <w:rPr>
          <w:rFonts w:eastAsiaTheme="minorEastAsia"/>
          <w:b/>
          <w:noProof/>
          <w:lang w:eastAsia="en-GB"/>
        </w:rPr>
        <w:t>Post:</w:t>
      </w:r>
      <w:r w:rsidRPr="00EC6F45">
        <w:rPr>
          <w:rFonts w:eastAsiaTheme="minorEastAsia"/>
          <w:noProof/>
          <w:lang w:eastAsia="en-GB"/>
        </w:rPr>
        <w:t xml:space="preserve"> </w:t>
      </w:r>
      <w:r w:rsidR="002936D9">
        <w:rPr>
          <w:rFonts w:eastAsiaTheme="minorEastAsia"/>
          <w:noProof/>
          <w:lang w:eastAsia="en-GB"/>
        </w:rPr>
        <w:t xml:space="preserve">Palatine </w:t>
      </w:r>
      <w:r w:rsidR="00D73EF2">
        <w:rPr>
          <w:rFonts w:eastAsiaTheme="minorEastAsia"/>
          <w:noProof/>
          <w:lang w:eastAsia="en-GB"/>
        </w:rPr>
        <w:t>P</w:t>
      </w:r>
      <w:r w:rsidR="002936D9">
        <w:rPr>
          <w:rFonts w:eastAsiaTheme="minorEastAsia"/>
          <w:noProof/>
          <w:lang w:eastAsia="en-GB"/>
        </w:rPr>
        <w:t xml:space="preserve">ark, Palatine </w:t>
      </w:r>
      <w:r w:rsidR="00D73EF2">
        <w:rPr>
          <w:rFonts w:eastAsiaTheme="minorEastAsia"/>
          <w:noProof/>
          <w:lang w:eastAsia="en-GB"/>
        </w:rPr>
        <w:t>R</w:t>
      </w:r>
      <w:r w:rsidR="002936D9">
        <w:rPr>
          <w:rFonts w:eastAsiaTheme="minorEastAsia"/>
          <w:noProof/>
          <w:lang w:eastAsia="en-GB"/>
        </w:rPr>
        <w:t>oad, Worthing, BN12 6JN</w:t>
      </w:r>
      <w:r w:rsidR="00DE5E31" w:rsidRPr="00DE5E31">
        <w:rPr>
          <w:rFonts w:eastAsiaTheme="minorEastAsia"/>
          <w:noProof/>
          <w:lang w:eastAsia="en-GB"/>
        </w:rPr>
        <w:t xml:space="preserve"> </w:t>
      </w:r>
      <w:r w:rsidR="00EC6F45" w:rsidRPr="00DE5E31">
        <w:rPr>
          <w:rFonts w:eastAsiaTheme="minorEastAsia"/>
          <w:noProof/>
          <w:lang w:eastAsia="en-GB"/>
        </w:rPr>
        <w:t xml:space="preserve"> </w:t>
      </w:r>
    </w:p>
    <w:p w14:paraId="523E0102" w14:textId="1DD5F97E" w:rsidR="00982101" w:rsidRPr="00EC6F45" w:rsidRDefault="00982101" w:rsidP="00982101">
      <w:pPr>
        <w:spacing w:after="0"/>
        <w:rPr>
          <w:b/>
        </w:rPr>
      </w:pPr>
      <w:r w:rsidRPr="00EC6F45">
        <w:rPr>
          <w:b/>
        </w:rPr>
        <w:t>Email:</w:t>
      </w:r>
      <w:r w:rsidRPr="00EC6F45">
        <w:t xml:space="preserve"> </w:t>
      </w:r>
      <w:r w:rsidR="00BE758D">
        <w:t>youthcom@worthingtownfc.com</w:t>
      </w:r>
    </w:p>
    <w:p w14:paraId="2FB9872A" w14:textId="77777777" w:rsidR="00982101" w:rsidRPr="00EC6F45" w:rsidRDefault="00982101" w:rsidP="00982101">
      <w:pPr>
        <w:spacing w:after="0"/>
        <w:rPr>
          <w:b/>
        </w:rPr>
      </w:pPr>
    </w:p>
    <w:p w14:paraId="7B831D23" w14:textId="010585A7" w:rsidR="002226E9" w:rsidRPr="00EC6F45" w:rsidRDefault="00BE758D" w:rsidP="00E66BAE">
      <w:pPr>
        <w:spacing w:after="0"/>
        <w:rPr>
          <w:b/>
        </w:rPr>
      </w:pPr>
      <w:r>
        <w:rPr>
          <w:b/>
        </w:rPr>
        <w:t>T</w:t>
      </w:r>
      <w:r w:rsidR="00982101" w:rsidRPr="00EC6F45">
        <w:rPr>
          <w:b/>
        </w:rPr>
        <w:t>he</w:t>
      </w:r>
      <w:r w:rsidR="00BC1988" w:rsidRPr="00EC6F45">
        <w:rPr>
          <w:b/>
        </w:rPr>
        <w:t xml:space="preserve"> deadline for applications is </w:t>
      </w:r>
      <w:r w:rsidR="005C5454">
        <w:rPr>
          <w:b/>
        </w:rPr>
        <w:t>Satur</w:t>
      </w:r>
      <w:r w:rsidR="00867433">
        <w:rPr>
          <w:b/>
        </w:rPr>
        <w:t xml:space="preserve">day </w:t>
      </w:r>
      <w:r w:rsidR="00D73EF2">
        <w:rPr>
          <w:b/>
        </w:rPr>
        <w:t>1</w:t>
      </w:r>
      <w:r w:rsidR="00D73EF2" w:rsidRPr="00D73EF2">
        <w:rPr>
          <w:b/>
          <w:vertAlign w:val="superscript"/>
        </w:rPr>
        <w:t>st</w:t>
      </w:r>
      <w:r w:rsidR="00D73EF2">
        <w:rPr>
          <w:b/>
        </w:rPr>
        <w:t xml:space="preserve"> </w:t>
      </w:r>
      <w:r w:rsidR="005C5454">
        <w:rPr>
          <w:b/>
        </w:rPr>
        <w:t>August</w:t>
      </w:r>
      <w:r w:rsidR="003C4D70">
        <w:rPr>
          <w:b/>
        </w:rPr>
        <w:t xml:space="preserve"> 20</w:t>
      </w:r>
      <w:r w:rsidR="005C5454">
        <w:rPr>
          <w:b/>
        </w:rPr>
        <w:t>20</w:t>
      </w:r>
      <w:bookmarkStart w:id="1" w:name="_GoBack"/>
      <w:bookmarkEnd w:id="1"/>
      <w:r w:rsidR="003C4D70">
        <w:rPr>
          <w:b/>
        </w:rPr>
        <w:t xml:space="preserve">. </w:t>
      </w:r>
    </w:p>
    <w:sectPr w:rsidR="002226E9" w:rsidRPr="00EC6F45" w:rsidSect="00AA6EE4">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EB5E9" w14:textId="77777777" w:rsidR="00523432" w:rsidRDefault="00523432" w:rsidP="00AA6EE4">
      <w:pPr>
        <w:spacing w:after="0" w:line="240" w:lineRule="auto"/>
      </w:pPr>
      <w:r>
        <w:separator/>
      </w:r>
    </w:p>
  </w:endnote>
  <w:endnote w:type="continuationSeparator" w:id="0">
    <w:p w14:paraId="143E24CA" w14:textId="77777777" w:rsidR="00523432" w:rsidRDefault="00523432" w:rsidP="00AA6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D9950" w14:textId="77777777" w:rsidR="00523432" w:rsidRDefault="00523432" w:rsidP="00AA6EE4">
      <w:pPr>
        <w:spacing w:after="0" w:line="240" w:lineRule="auto"/>
      </w:pPr>
      <w:bookmarkStart w:id="0" w:name="_Hlk509602745"/>
      <w:bookmarkEnd w:id="0"/>
      <w:r>
        <w:separator/>
      </w:r>
    </w:p>
  </w:footnote>
  <w:footnote w:type="continuationSeparator" w:id="0">
    <w:p w14:paraId="512D9D47" w14:textId="77777777" w:rsidR="00523432" w:rsidRDefault="00523432" w:rsidP="00AA6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673E8" w14:textId="019A1494" w:rsidR="005D303F" w:rsidRPr="00F02999" w:rsidRDefault="00884DB8" w:rsidP="00FE37A6">
    <w:pPr>
      <w:tabs>
        <w:tab w:val="left" w:pos="7010"/>
      </w:tabs>
      <w:spacing w:after="0"/>
      <w:rPr>
        <w:b/>
        <w:color w:val="002060"/>
        <w:sz w:val="40"/>
      </w:rPr>
    </w:pPr>
    <w:r>
      <w:rPr>
        <w:b/>
        <w:noProof/>
        <w:sz w:val="36"/>
        <w:lang w:eastAsia="en-GB"/>
      </w:rPr>
      <w:drawing>
        <wp:anchor distT="0" distB="0" distL="114300" distR="114300" simplePos="0" relativeHeight="251658240" behindDoc="0" locked="0" layoutInCell="1" allowOverlap="1" wp14:anchorId="761321A2" wp14:editId="0F141150">
          <wp:simplePos x="0" y="0"/>
          <wp:positionH relativeFrom="margin">
            <wp:align>right</wp:align>
          </wp:positionH>
          <wp:positionV relativeFrom="paragraph">
            <wp:posOffset>7620</wp:posOffset>
          </wp:positionV>
          <wp:extent cx="715010" cy="686435"/>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dge.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715010" cy="686435"/>
                  </a:xfrm>
                  <a:prstGeom prst="rect">
                    <a:avLst/>
                  </a:prstGeom>
                </pic:spPr>
              </pic:pic>
            </a:graphicData>
          </a:graphic>
          <wp14:sizeRelH relativeFrom="margin">
            <wp14:pctWidth>0</wp14:pctWidth>
          </wp14:sizeRelH>
          <wp14:sizeRelV relativeFrom="margin">
            <wp14:pctHeight>0</wp14:pctHeight>
          </wp14:sizeRelV>
        </wp:anchor>
      </w:drawing>
    </w:r>
    <w:r>
      <w:rPr>
        <w:b/>
        <w:noProof/>
        <w:sz w:val="36"/>
        <w:lang w:eastAsia="en-GB"/>
      </w:rPr>
      <w:t>Worthing Town FC Youth Committee</w:t>
    </w:r>
    <w:r w:rsidR="00BD30AB" w:rsidRPr="003B65D2">
      <w:rPr>
        <w:b/>
        <w:noProof/>
        <w:sz w:val="36"/>
        <w:lang w:eastAsia="en-GB"/>
      </w:rPr>
      <w:t xml:space="preserve"> </w:t>
    </w:r>
    <w:r w:rsidR="00FE37A6" w:rsidRPr="00F02999">
      <w:rPr>
        <w:b/>
        <w:color w:val="002060"/>
        <w:sz w:val="40"/>
      </w:rPr>
      <w:tab/>
    </w:r>
  </w:p>
  <w:p w14:paraId="23294A4C" w14:textId="200C263E" w:rsidR="005D303F" w:rsidRPr="00EC6F45" w:rsidRDefault="005D303F">
    <w:pPr>
      <w:pStyle w:val="Header"/>
      <w:rPr>
        <w:b/>
      </w:rPr>
    </w:pPr>
    <w:r w:rsidRPr="00EC6F45">
      <w:rPr>
        <w:b/>
      </w:rPr>
      <w:t xml:space="preserve">APPLICATION FORM </w:t>
    </w:r>
    <w:r w:rsidR="00EC6F45" w:rsidRPr="00EC6F45">
      <w:rPr>
        <w:b/>
      </w:rPr>
      <w:t>20</w:t>
    </w:r>
    <w:r w:rsidR="00895552">
      <w:rPr>
        <w:b/>
      </w:rPr>
      <w:t>20</w:t>
    </w:r>
    <w:r w:rsidR="00EC6F45" w:rsidRPr="00EC6F45">
      <w:rPr>
        <w:b/>
      </w:rPr>
      <w:t>/20</w:t>
    </w:r>
    <w:r w:rsidR="00D73EF2">
      <w:rPr>
        <w:b/>
      </w:rPr>
      <w:t>2</w:t>
    </w:r>
    <w:r w:rsidR="00895552">
      <w:rPr>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18.75pt;visibility:visible;mso-wrap-style:square" o:bullet="t">
        <v:imagedata r:id="rId1" o:title=""/>
      </v:shape>
    </w:pict>
  </w:numPicBullet>
  <w:abstractNum w:abstractNumId="0" w15:restartNumberingAfterBreak="0">
    <w:nsid w:val="12EF07D9"/>
    <w:multiLevelType w:val="hybridMultilevel"/>
    <w:tmpl w:val="737AA6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4D1210"/>
    <w:multiLevelType w:val="hybridMultilevel"/>
    <w:tmpl w:val="55AAD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502B8"/>
    <w:multiLevelType w:val="hybridMultilevel"/>
    <w:tmpl w:val="E69EB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F123CE"/>
    <w:multiLevelType w:val="hybridMultilevel"/>
    <w:tmpl w:val="585AD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61131E"/>
    <w:multiLevelType w:val="hybridMultilevel"/>
    <w:tmpl w:val="228A7E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31126E"/>
    <w:multiLevelType w:val="hybridMultilevel"/>
    <w:tmpl w:val="7CDC6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D646DF"/>
    <w:multiLevelType w:val="hybridMultilevel"/>
    <w:tmpl w:val="4D24ACDA"/>
    <w:lvl w:ilvl="0" w:tplc="D53A92B6">
      <w:start w:val="1"/>
      <w:numFmt w:val="bullet"/>
      <w:lvlText w:val=""/>
      <w:lvlPicBulletId w:val="0"/>
      <w:lvlJc w:val="left"/>
      <w:pPr>
        <w:tabs>
          <w:tab w:val="num" w:pos="720"/>
        </w:tabs>
        <w:ind w:left="720" w:hanging="360"/>
      </w:pPr>
      <w:rPr>
        <w:rFonts w:ascii="Symbol" w:hAnsi="Symbol" w:hint="default"/>
      </w:rPr>
    </w:lvl>
    <w:lvl w:ilvl="1" w:tplc="FDA68230" w:tentative="1">
      <w:start w:val="1"/>
      <w:numFmt w:val="bullet"/>
      <w:lvlText w:val=""/>
      <w:lvlJc w:val="left"/>
      <w:pPr>
        <w:tabs>
          <w:tab w:val="num" w:pos="1440"/>
        </w:tabs>
        <w:ind w:left="1440" w:hanging="360"/>
      </w:pPr>
      <w:rPr>
        <w:rFonts w:ascii="Symbol" w:hAnsi="Symbol" w:hint="default"/>
      </w:rPr>
    </w:lvl>
    <w:lvl w:ilvl="2" w:tplc="150811F2" w:tentative="1">
      <w:start w:val="1"/>
      <w:numFmt w:val="bullet"/>
      <w:lvlText w:val=""/>
      <w:lvlJc w:val="left"/>
      <w:pPr>
        <w:tabs>
          <w:tab w:val="num" w:pos="2160"/>
        </w:tabs>
        <w:ind w:left="2160" w:hanging="360"/>
      </w:pPr>
      <w:rPr>
        <w:rFonts w:ascii="Symbol" w:hAnsi="Symbol" w:hint="default"/>
      </w:rPr>
    </w:lvl>
    <w:lvl w:ilvl="3" w:tplc="E40AD6BC" w:tentative="1">
      <w:start w:val="1"/>
      <w:numFmt w:val="bullet"/>
      <w:lvlText w:val=""/>
      <w:lvlJc w:val="left"/>
      <w:pPr>
        <w:tabs>
          <w:tab w:val="num" w:pos="2880"/>
        </w:tabs>
        <w:ind w:left="2880" w:hanging="360"/>
      </w:pPr>
      <w:rPr>
        <w:rFonts w:ascii="Symbol" w:hAnsi="Symbol" w:hint="default"/>
      </w:rPr>
    </w:lvl>
    <w:lvl w:ilvl="4" w:tplc="9D8814A0" w:tentative="1">
      <w:start w:val="1"/>
      <w:numFmt w:val="bullet"/>
      <w:lvlText w:val=""/>
      <w:lvlJc w:val="left"/>
      <w:pPr>
        <w:tabs>
          <w:tab w:val="num" w:pos="3600"/>
        </w:tabs>
        <w:ind w:left="3600" w:hanging="360"/>
      </w:pPr>
      <w:rPr>
        <w:rFonts w:ascii="Symbol" w:hAnsi="Symbol" w:hint="default"/>
      </w:rPr>
    </w:lvl>
    <w:lvl w:ilvl="5" w:tplc="AC887D34" w:tentative="1">
      <w:start w:val="1"/>
      <w:numFmt w:val="bullet"/>
      <w:lvlText w:val=""/>
      <w:lvlJc w:val="left"/>
      <w:pPr>
        <w:tabs>
          <w:tab w:val="num" w:pos="4320"/>
        </w:tabs>
        <w:ind w:left="4320" w:hanging="360"/>
      </w:pPr>
      <w:rPr>
        <w:rFonts w:ascii="Symbol" w:hAnsi="Symbol" w:hint="default"/>
      </w:rPr>
    </w:lvl>
    <w:lvl w:ilvl="6" w:tplc="BF4AF91E" w:tentative="1">
      <w:start w:val="1"/>
      <w:numFmt w:val="bullet"/>
      <w:lvlText w:val=""/>
      <w:lvlJc w:val="left"/>
      <w:pPr>
        <w:tabs>
          <w:tab w:val="num" w:pos="5040"/>
        </w:tabs>
        <w:ind w:left="5040" w:hanging="360"/>
      </w:pPr>
      <w:rPr>
        <w:rFonts w:ascii="Symbol" w:hAnsi="Symbol" w:hint="default"/>
      </w:rPr>
    </w:lvl>
    <w:lvl w:ilvl="7" w:tplc="9760C924" w:tentative="1">
      <w:start w:val="1"/>
      <w:numFmt w:val="bullet"/>
      <w:lvlText w:val=""/>
      <w:lvlJc w:val="left"/>
      <w:pPr>
        <w:tabs>
          <w:tab w:val="num" w:pos="5760"/>
        </w:tabs>
        <w:ind w:left="5760" w:hanging="360"/>
      </w:pPr>
      <w:rPr>
        <w:rFonts w:ascii="Symbol" w:hAnsi="Symbol" w:hint="default"/>
      </w:rPr>
    </w:lvl>
    <w:lvl w:ilvl="8" w:tplc="0AACCFD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C583B2A"/>
    <w:multiLevelType w:val="hybridMultilevel"/>
    <w:tmpl w:val="02585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54655C"/>
    <w:multiLevelType w:val="hybridMultilevel"/>
    <w:tmpl w:val="ADDA02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191DEB"/>
    <w:multiLevelType w:val="hybridMultilevel"/>
    <w:tmpl w:val="EA6816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E46ECF"/>
    <w:multiLevelType w:val="hybridMultilevel"/>
    <w:tmpl w:val="7A465E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44E0BE6"/>
    <w:multiLevelType w:val="hybridMultilevel"/>
    <w:tmpl w:val="533C8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D32EA9"/>
    <w:multiLevelType w:val="hybridMultilevel"/>
    <w:tmpl w:val="A0BE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7A4DBD"/>
    <w:multiLevelType w:val="multilevel"/>
    <w:tmpl w:val="0420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3B8380E"/>
    <w:multiLevelType w:val="multilevel"/>
    <w:tmpl w:val="8664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5"/>
  </w:num>
  <w:num w:numId="4">
    <w:abstractNumId w:val="8"/>
  </w:num>
  <w:num w:numId="5">
    <w:abstractNumId w:val="0"/>
  </w:num>
  <w:num w:numId="6">
    <w:abstractNumId w:val="4"/>
  </w:num>
  <w:num w:numId="7">
    <w:abstractNumId w:val="2"/>
  </w:num>
  <w:num w:numId="8">
    <w:abstractNumId w:val="9"/>
  </w:num>
  <w:num w:numId="9">
    <w:abstractNumId w:val="6"/>
  </w:num>
  <w:num w:numId="10">
    <w:abstractNumId w:val="10"/>
  </w:num>
  <w:num w:numId="11">
    <w:abstractNumId w:val="7"/>
  </w:num>
  <w:num w:numId="12">
    <w:abstractNumId w:val="12"/>
  </w:num>
  <w:num w:numId="13">
    <w:abstractNumId w:val="1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EE4"/>
    <w:rsid w:val="000139E2"/>
    <w:rsid w:val="00013D6F"/>
    <w:rsid w:val="0002399B"/>
    <w:rsid w:val="000373A5"/>
    <w:rsid w:val="00057DC5"/>
    <w:rsid w:val="000736AE"/>
    <w:rsid w:val="000741C1"/>
    <w:rsid w:val="00094CE2"/>
    <w:rsid w:val="00095E1A"/>
    <w:rsid w:val="000C4A09"/>
    <w:rsid w:val="000C5CE9"/>
    <w:rsid w:val="000D1FDA"/>
    <w:rsid w:val="0010213D"/>
    <w:rsid w:val="00103CC3"/>
    <w:rsid w:val="0013063E"/>
    <w:rsid w:val="00134422"/>
    <w:rsid w:val="00147C56"/>
    <w:rsid w:val="00150921"/>
    <w:rsid w:val="0015740B"/>
    <w:rsid w:val="001A58FE"/>
    <w:rsid w:val="0020106A"/>
    <w:rsid w:val="00213379"/>
    <w:rsid w:val="002226E9"/>
    <w:rsid w:val="00234DA0"/>
    <w:rsid w:val="00270B2C"/>
    <w:rsid w:val="00284DA5"/>
    <w:rsid w:val="00286B12"/>
    <w:rsid w:val="002936D9"/>
    <w:rsid w:val="002C289F"/>
    <w:rsid w:val="002C55E1"/>
    <w:rsid w:val="00314D6D"/>
    <w:rsid w:val="00320E1F"/>
    <w:rsid w:val="00347917"/>
    <w:rsid w:val="0035679A"/>
    <w:rsid w:val="003A34A2"/>
    <w:rsid w:val="003B65D2"/>
    <w:rsid w:val="003B7A88"/>
    <w:rsid w:val="003C4D70"/>
    <w:rsid w:val="00412C02"/>
    <w:rsid w:val="00473A44"/>
    <w:rsid w:val="004C11EE"/>
    <w:rsid w:val="004C13CC"/>
    <w:rsid w:val="004D0045"/>
    <w:rsid w:val="004F421F"/>
    <w:rsid w:val="00507E73"/>
    <w:rsid w:val="00521A67"/>
    <w:rsid w:val="00523432"/>
    <w:rsid w:val="00574041"/>
    <w:rsid w:val="00575E06"/>
    <w:rsid w:val="00584D5A"/>
    <w:rsid w:val="005B3E3F"/>
    <w:rsid w:val="005C5454"/>
    <w:rsid w:val="005D303F"/>
    <w:rsid w:val="005F3FDC"/>
    <w:rsid w:val="00650323"/>
    <w:rsid w:val="00664AF2"/>
    <w:rsid w:val="0067576F"/>
    <w:rsid w:val="00676E46"/>
    <w:rsid w:val="006A761F"/>
    <w:rsid w:val="006E4A85"/>
    <w:rsid w:val="006F5F8F"/>
    <w:rsid w:val="00705F13"/>
    <w:rsid w:val="007253F5"/>
    <w:rsid w:val="00725A4D"/>
    <w:rsid w:val="007512FA"/>
    <w:rsid w:val="007B2DC8"/>
    <w:rsid w:val="007D6EBC"/>
    <w:rsid w:val="007E03F4"/>
    <w:rsid w:val="008342FE"/>
    <w:rsid w:val="00857993"/>
    <w:rsid w:val="008657F4"/>
    <w:rsid w:val="00867433"/>
    <w:rsid w:val="00884DB8"/>
    <w:rsid w:val="00895552"/>
    <w:rsid w:val="008B7195"/>
    <w:rsid w:val="008C0D2A"/>
    <w:rsid w:val="008F4B55"/>
    <w:rsid w:val="00912B54"/>
    <w:rsid w:val="00941DC5"/>
    <w:rsid w:val="00951F2A"/>
    <w:rsid w:val="009638D1"/>
    <w:rsid w:val="009640C5"/>
    <w:rsid w:val="00980069"/>
    <w:rsid w:val="00982101"/>
    <w:rsid w:val="009C210C"/>
    <w:rsid w:val="009C3A26"/>
    <w:rsid w:val="009F7840"/>
    <w:rsid w:val="00A10C77"/>
    <w:rsid w:val="00A3609E"/>
    <w:rsid w:val="00A504A9"/>
    <w:rsid w:val="00A9562C"/>
    <w:rsid w:val="00AA6EE4"/>
    <w:rsid w:val="00AD2FF7"/>
    <w:rsid w:val="00AD4744"/>
    <w:rsid w:val="00B37DEA"/>
    <w:rsid w:val="00B56C84"/>
    <w:rsid w:val="00B66FF3"/>
    <w:rsid w:val="00B930D8"/>
    <w:rsid w:val="00B9569D"/>
    <w:rsid w:val="00BC1988"/>
    <w:rsid w:val="00BC4DD7"/>
    <w:rsid w:val="00BC7CB7"/>
    <w:rsid w:val="00BD30AB"/>
    <w:rsid w:val="00BE518D"/>
    <w:rsid w:val="00BE758D"/>
    <w:rsid w:val="00BF3EE4"/>
    <w:rsid w:val="00C356AD"/>
    <w:rsid w:val="00C37132"/>
    <w:rsid w:val="00C40691"/>
    <w:rsid w:val="00C81699"/>
    <w:rsid w:val="00CC29B4"/>
    <w:rsid w:val="00D059D5"/>
    <w:rsid w:val="00D4431D"/>
    <w:rsid w:val="00D5543D"/>
    <w:rsid w:val="00D5718D"/>
    <w:rsid w:val="00D622DB"/>
    <w:rsid w:val="00D73EF2"/>
    <w:rsid w:val="00DB5540"/>
    <w:rsid w:val="00DD37E3"/>
    <w:rsid w:val="00DD46ED"/>
    <w:rsid w:val="00DD4ECF"/>
    <w:rsid w:val="00DE5E31"/>
    <w:rsid w:val="00E20169"/>
    <w:rsid w:val="00E66BAE"/>
    <w:rsid w:val="00E76FBE"/>
    <w:rsid w:val="00EA31B2"/>
    <w:rsid w:val="00EA74F5"/>
    <w:rsid w:val="00EB1D86"/>
    <w:rsid w:val="00EB3975"/>
    <w:rsid w:val="00EB4D62"/>
    <w:rsid w:val="00EC6F45"/>
    <w:rsid w:val="00EF18C1"/>
    <w:rsid w:val="00F02999"/>
    <w:rsid w:val="00F20E26"/>
    <w:rsid w:val="00F32D64"/>
    <w:rsid w:val="00F333A3"/>
    <w:rsid w:val="00F64D2C"/>
    <w:rsid w:val="00F771CF"/>
    <w:rsid w:val="00FE37A6"/>
    <w:rsid w:val="00FE6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56F94"/>
  <w15:docId w15:val="{58E4C1B1-772D-4869-8354-964B959A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EE4"/>
  </w:style>
  <w:style w:type="paragraph" w:styleId="Footer">
    <w:name w:val="footer"/>
    <w:basedOn w:val="Normal"/>
    <w:link w:val="FooterChar"/>
    <w:uiPriority w:val="99"/>
    <w:unhideWhenUsed/>
    <w:rsid w:val="00AA6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EE4"/>
  </w:style>
  <w:style w:type="table" w:styleId="TableGrid">
    <w:name w:val="Table Grid"/>
    <w:basedOn w:val="TableNormal"/>
    <w:uiPriority w:val="59"/>
    <w:rsid w:val="00AA6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4B55"/>
    <w:pPr>
      <w:ind w:left="720"/>
      <w:contextualSpacing/>
    </w:pPr>
  </w:style>
  <w:style w:type="paragraph" w:styleId="BalloonText">
    <w:name w:val="Balloon Text"/>
    <w:basedOn w:val="Normal"/>
    <w:link w:val="BalloonTextChar"/>
    <w:uiPriority w:val="99"/>
    <w:semiHidden/>
    <w:unhideWhenUsed/>
    <w:rsid w:val="00057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DC5"/>
    <w:rPr>
      <w:rFonts w:ascii="Tahoma" w:hAnsi="Tahoma" w:cs="Tahoma"/>
      <w:sz w:val="16"/>
      <w:szCs w:val="16"/>
    </w:rPr>
  </w:style>
  <w:style w:type="character" w:styleId="Hyperlink">
    <w:name w:val="Hyperlink"/>
    <w:basedOn w:val="DefaultParagraphFont"/>
    <w:uiPriority w:val="99"/>
    <w:unhideWhenUsed/>
    <w:rsid w:val="0002399B"/>
    <w:rPr>
      <w:color w:val="0000FF" w:themeColor="hyperlink"/>
      <w:u w:val="single"/>
    </w:rPr>
  </w:style>
  <w:style w:type="paragraph" w:styleId="NoSpacing">
    <w:name w:val="No Spacing"/>
    <w:uiPriority w:val="1"/>
    <w:qFormat/>
    <w:rsid w:val="00F771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5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1FF96-FEC0-408B-9D4B-AA0F682D3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O'Sullivan</dc:creator>
  <cp:lastModifiedBy>Paul Woodley</cp:lastModifiedBy>
  <cp:revision>4</cp:revision>
  <cp:lastPrinted>2013-02-08T12:43:00Z</cp:lastPrinted>
  <dcterms:created xsi:type="dcterms:W3CDTF">2020-03-31T20:00:00Z</dcterms:created>
  <dcterms:modified xsi:type="dcterms:W3CDTF">2020-03-31T20:11:00Z</dcterms:modified>
</cp:coreProperties>
</file>